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DF" w:rsidRPr="000C2AAC" w:rsidRDefault="00494ED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1 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)</w:t>
      </w:r>
    </w:p>
    <w:p w:rsidR="00494EDF" w:rsidRPr="00394708" w:rsidRDefault="00494ED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E432AF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องค์การบริหารส่วนตำบลคลองกระบือ</w:t>
      </w:r>
    </w:p>
    <w:p w:rsidR="00494EDF" w:rsidRPr="00045650" w:rsidRDefault="00494ED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</w:t>
      </w:r>
      <w:r w:rsidR="00E432AF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494EDF" w:rsidRPr="000C2AAC" w:rsidRDefault="002F0F23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2F0F23"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494EDF" w:rsidRPr="000C2AAC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ระยะที่</w:t>
      </w:r>
      <w:r w:rsidRPr="000C2AAC">
        <w:rPr>
          <w:rFonts w:ascii="Cordia New" w:hAnsi="Cordia New"/>
          <w:noProof/>
          <w:sz w:val="32"/>
          <w:szCs w:val="32"/>
        </w:rPr>
        <w:t xml:space="preserve"> 1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>)</w:t>
      </w:r>
    </w:p>
    <w:p w:rsidR="00494EDF" w:rsidRPr="000C2AAC" w:rsidRDefault="00494ED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494EDF" w:rsidRPr="000C2AAC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0C2AAC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87182F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494EDF" w:rsidRPr="000C2AAC" w:rsidRDefault="00494ED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0C2AAC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94EDF" w:rsidRPr="000C2AAC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ระยะที่๑ </w:t>
      </w:r>
      <w:r w:rsidRPr="000C2AAC">
        <w:rPr>
          <w:rFonts w:ascii="Cordia New" w:hAnsi="Cordia New"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>) 12/05/2015 10:13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1F07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องค์การบริหารส่วนตำบลคลองกระบือ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1F07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5B0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7</w:t>
            </w:r>
            <w:r w:rsidR="001F07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ตำบลคลองกระบือ อำเภอปากพนัง จังหวัดนครศรีธรรมราช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5B0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075-370038</w:t>
            </w:r>
            <w:r w:rsidR="001F07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1F07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5B0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14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="005B0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075-370038</w:t>
            </w:r>
            <w:r w:rsidR="005B0EFA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1F07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ต่อ </w:t>
            </w:r>
            <w:r w:rsidR="005B0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11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494EDF" w:rsidRDefault="00494ED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494EDF" w:rsidRPr="000C2AAC" w:rsidRDefault="00F32F3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>
        <w:rPr>
          <w:rFonts w:ascii="Cordia New" w:hAnsi="Cordia New" w:hint="cs"/>
          <w:noProof/>
          <w:sz w:val="32"/>
          <w:szCs w:val="32"/>
          <w:cs/>
          <w:lang w:bidi="th-TH"/>
        </w:rPr>
        <w:t>1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ผู้ใดประสงค์จะประกอบกิจการสถานีบริการน้ำมันประเภทก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,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ข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,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คลักษณะที่สองและจลักษณะที่สองต้องยื่นขออนุญาตและต้องได้รับใบอนุญาตก่อนจึงเก็บน้ำมันได้ซึ่ง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กหมายถึงสถานีบริการน้ำมันที่ให้บริการแก่ยานพาหนะทางบกซึ่งตั้งอยู่ในพื้นที่ที่ติดเขตทางหลวงหรือถนนสาธารณะด้านที่ใช้เป็นทางเข้าและทางออกสำหรับยานพาหนะที่มีความกว้างของถนนไม่น้อยกว่า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12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มตรหรือติดเขตถนนส่วนบุคคลด้านที่ใช้เป็นทางเข้าและทางออกสำหรับยานพาหนะที่มีความกว้างของถนนไม่น้อยกว่า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10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เมตรและเก็บน้ำมันไว้ในถังเก็บน้ำมันใต้พื้นดิน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ขหมายถึงสถานีบริการน้ำมันที่ให้บริการแก่ยานพาหนะทางบกซึ่งตั้งอยู่ในพื้นที่ที่ติดเขตถนนสาธารณะด้านที่ใช้เป็นทางเข้าและทางออกสำหรับยานพาหนะที่มีความกว้างของถนนน้อยกว่า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12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มตรหรือติดเขตถนนส่วนบุคคลด้านที่ใช้เป็นทางเข้าและทางออกสำหรับยานพาหนะที่มีความกว้างของถนนน้อยกว่า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10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เมตรและเก็บน้ำมันไว้ในถังเก็บน้ำมันใต้พื้นดิน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คลักษณะที่สองหมายถึงสถานีบริการน้ำมันที่ให้บริการแก่ยานพาหนะทางบกที่เก็บน้ำมันที่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มีปริมาณเกิน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10,000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ลิตรขึ้นไปไว้ในถังเก็บน้ำมันเหนือพื้นดินและจะเก็บน้ำมันที่มีปริมาณไม่เกิน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5,000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ลิตรไว้ในถังเก็บน้ำมันใต้พื้นดินอีกด้วยก็ได้การเก็บน้ำมันไว้ในถังเก็บน้ำมันเหนือพื้นดินให้เก็บได้เฉพาะน้ำมันชนิดไวไฟปานกลางหรือชนิดไวไฟน้อยเท่านั้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สถานีบริการน้ำมันประเภทจลักษณะที่สองหมายถึงสถานีบริการน้ำมันที่เก็บน้ำมันที่มีปริมาณเกิน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10,000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ลิตรขึ้นไปไว้ในถังเก็บน้ำมันเหนือพื้นดินถังเก็บน้ำมันใต้พื้นดินหรือถังเก็บน้ำมันที่ติดตั้งภายในโป๊ะเหล็กเพื่อให้บริการแก่เรือการเก็บน้ำมันไว้ในถังเก็บน้ำมันเหนือพื้นดินหรือถังเก็บน้ำมันที่ติดตั้งภายในโป๊ะเหล็กให้เก็บได้เฉพาะน้ำมันชนิดไวไฟปานกลางหรือชนิดไวไฟน้อยเท่านั้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2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3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แผนผังบริเวณแบบก่อสร้างและรายการคำนวณต้องมีลักษณะเป็นไปตามกฎกระทรวงสถานีบริการน้ำมันเชื้อเพลิงพ</w:t>
      </w:r>
      <w:r w:rsidR="00494EDF" w:rsidRPr="000C2AAC">
        <w:rPr>
          <w:rFonts w:ascii="Cordia New" w:hAnsi="Cordia New"/>
          <w:noProof/>
          <w:sz w:val="32"/>
          <w:szCs w:val="32"/>
        </w:rPr>
        <w:t>.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2552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="00494EDF" w:rsidRPr="000C2AAC">
        <w:rPr>
          <w:rFonts w:ascii="Cordia New" w:hAnsi="Cordia New"/>
          <w:noProof/>
          <w:sz w:val="32"/>
          <w:szCs w:val="32"/>
        </w:rPr>
        <w:t>: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1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="00494EDF" w:rsidRPr="000C2AAC">
        <w:rPr>
          <w:rFonts w:ascii="Cordia New" w:hAnsi="Cordia New"/>
          <w:noProof/>
          <w:sz w:val="32"/>
          <w:szCs w:val="32"/>
        </w:rPr>
        <w:t>/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="00494EDF" w:rsidRPr="000C2AAC">
        <w:rPr>
          <w:rFonts w:ascii="Cordia New" w:hAnsi="Cordia New"/>
          <w:noProof/>
          <w:sz w:val="32"/>
          <w:szCs w:val="32"/>
        </w:rPr>
        <w:t>/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="00494EDF" w:rsidRPr="000C2AAC">
        <w:rPr>
          <w:rFonts w:ascii="Cordia New" w:hAnsi="Cordia New"/>
          <w:noProof/>
          <w:sz w:val="32"/>
          <w:szCs w:val="32"/>
        </w:rPr>
        <w:t>/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="00494EDF" w:rsidRPr="000C2AAC">
        <w:rPr>
          <w:rFonts w:ascii="Cordia New" w:hAnsi="Cordia New"/>
          <w:noProof/>
          <w:sz w:val="32"/>
          <w:szCs w:val="32"/>
        </w:rPr>
        <w:t>/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2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3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>4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.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="00494EDF"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</w:t>
      </w:r>
      <w:r w:rsidR="00494EDF"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ติดแสตมป์สำหรับค่าไปรษณีย์ลงทะเบียนตามอัตราของบริษัทไปรษณีย์ไทยจำกัดกำหนด</w:t>
      </w:r>
      <w:r w:rsidR="00494EDF" w:rsidRPr="000C2AAC">
        <w:rPr>
          <w:rFonts w:ascii="Cordia New" w:hAnsi="Cordia New"/>
          <w:noProof/>
          <w:sz w:val="32"/>
          <w:szCs w:val="32"/>
        </w:rPr>
        <w:br/>
      </w:r>
    </w:p>
    <w:p w:rsidR="00494EDF" w:rsidRPr="000C2AAC" w:rsidRDefault="00494ED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494EDF" w:rsidRPr="002F020C">
        <w:trPr>
          <w:tblHeader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เอกสารหลักฐานประกอบคำขอ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ตรวจสอบสถานที่เบื้องต้น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แผนผังโดยสังเขป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แผนผังบริเวณ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แบบระบบไฟฟ้าระบบป้องกันอันตรายจากฟ้าผ่า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สิ่งปลูกสร้างอื่นแล้วแต่กรณี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รายการคำนวณความ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มั่นคงแข็งแรงและระบบที่เกี่ยวข้อง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42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ลงนามในหนังสือแจ้งผลการพิจารณา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494EDF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94EDF" w:rsidRPr="000C2AAC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Default="00494ED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94EDF" w:rsidRPr="000C2AAC" w:rsidRDefault="00494ED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494EDF" w:rsidRPr="000C2AAC" w:rsidRDefault="00494ED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94EDF" w:rsidRPr="000C2AAC" w:rsidRDefault="00494ED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2F020C">
        <w:trPr>
          <w:tblHeader/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94EDF" w:rsidRPr="000C2AAC" w:rsidRDefault="00494ED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2F020C">
        <w:trPr>
          <w:tblHeader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คำขอรับใบอนุญาตประกอบกิจการ 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๑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สำเนาเอกสารแสดงสิทธิใช้ที่ดินเช่นโฉนดที่ดิน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๓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๓ก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๑เป็นต้น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กรมที่ดิน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ว่าผู้ขอรับใบอนุญาตมีสิทธิใช้ที่ดินหรือหนังสือยินยอมให้ใช้ที่ดินหรือหนังสือยินยอมจากหน่วยงานที่มีหน้าที่ดูแลและ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รับผิดชอบที่ดินดังกล่าว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5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สำเนาหนังสือแจ้งการตรวจสอบการใช้ประโยชน์ที่ดินตามกฎหมายว่าด้วยการผังเมือง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กรมโยธาธิการและผังเมือง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ผังโดยสังเขปแผนผังบริเวณและ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แบบระบบไฟฟ้าระบบป้องกันอันตรายจากฟ้าผ่าและสิ่งปลูกสร้างอื่นแล้วแต่กรณี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รายการคำนวณความมั่นคง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แข็งแรงและระบบที่เกี่ยวข้อง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หนังสือรับรองของวิศวกรพร้อมสำเนาใบอนุญาตประกอบวิชาชีพวิศวกรรมควบคุม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รับรองสำเนาถูกต้องที่ใบอนุญาต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94EDF" w:rsidRPr="000C2AAC" w:rsidRDefault="00494ED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494EDF" w:rsidRPr="002F020C">
        <w:tc>
          <w:tcPr>
            <w:tcW w:w="53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2F020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494EDF" w:rsidRDefault="00494ED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BA1526" w:rsidRPr="002F020C">
        <w:tc>
          <w:tcPr>
            <w:tcW w:w="534" w:type="dxa"/>
          </w:tcPr>
          <w:p w:rsidR="00BA1526" w:rsidRPr="00F4383D" w:rsidRDefault="00BA1526" w:rsidP="004B055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4383D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4383D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A1526" w:rsidRDefault="00BA1526" w:rsidP="004B0558">
            <w:pPr>
              <w:spacing w:after="0" w:line="240" w:lineRule="auto"/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</w:pPr>
            <w:r w:rsidRPr="00F4383D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ร้องเรียนด้วยตนเอง ณหน่วยงานที่ทำการองค์การบริหารส่วนตำบลคลองกระบือ</w:t>
            </w:r>
            <w:r w:rsidRPr="00F4383D">
              <w:rPr>
                <w:rFonts w:ascii="Cordia New" w:hAnsi="Cordia New"/>
                <w:sz w:val="32"/>
                <w:szCs w:val="32"/>
              </w:rPr>
              <w:br/>
            </w:r>
            <w:r w:rsidRPr="00F4383D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(1.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ทางอินเทอร์เน็ต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(http://www.</w:t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klongkrabue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.go.th)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2.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ทางโทรศัพท์ </w:t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>075</w:t>
            </w:r>
            <w:r w:rsidR="00FE2130"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>-</w:t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>370038</w:t>
            </w:r>
          </w:p>
          <w:p w:rsidR="00BA1526" w:rsidRPr="00F4383D" w:rsidRDefault="00BA1526" w:rsidP="004B055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3.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ทางไปรษณีย์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องค์การบริหารส่วนตำบลคลองกระบือ หมู่ที่ </w:t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>7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ตำบลคลองกระบือ อำเภอปากพนัง จังหวัดนครศรีธรรมราช </w:t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>80370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</w:r>
            <w:r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4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ตู้รับฟังความคิดเห็น 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ตั้งอยู่ณ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หน้าที่ทำการองค์การบริหารส่วนตำบลคลองกระบือ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</w:t>
            </w:r>
            <w:r w:rsidRPr="00F4383D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</w:r>
          </w:p>
        </w:tc>
      </w:tr>
    </w:tbl>
    <w:p w:rsidR="00494EDF" w:rsidRPr="000C2AAC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๑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2F020C">
              <w:rPr>
                <w:rFonts w:ascii="Cordia New" w:hAnsi="Cordia New"/>
                <w:sz w:val="32"/>
                <w:szCs w:val="32"/>
              </w:rPr>
              <w:br/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2F020C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494EDF" w:rsidRDefault="00494EDF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494EDF" w:rsidRPr="000C2AAC" w:rsidRDefault="00494EDF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494EDF" w:rsidRPr="000C2AAC" w:rsidRDefault="00494EDF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494EDF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5AF" w:rsidRDefault="008C65AF" w:rsidP="00C81DB8">
      <w:pPr>
        <w:spacing w:after="0" w:line="240" w:lineRule="auto"/>
      </w:pPr>
      <w:r>
        <w:separator/>
      </w:r>
    </w:p>
  </w:endnote>
  <w:endnote w:type="continuationSeparator" w:id="1">
    <w:p w:rsidR="008C65AF" w:rsidRDefault="008C65A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5AF" w:rsidRDefault="008C65AF" w:rsidP="00C81DB8">
      <w:pPr>
        <w:spacing w:after="0" w:line="240" w:lineRule="auto"/>
      </w:pPr>
      <w:r>
        <w:separator/>
      </w:r>
    </w:p>
  </w:footnote>
  <w:footnote w:type="continuationSeparator" w:id="1">
    <w:p w:rsidR="008C65AF" w:rsidRDefault="008C65A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EDF" w:rsidRDefault="002F0F23" w:rsidP="00C81DB8">
    <w:pPr>
      <w:pStyle w:val="ae"/>
      <w:jc w:val="right"/>
    </w:pPr>
    <w:fldSimple w:instr=" PAGE   \* MERGEFORMAT ">
      <w:r w:rsidR="001F4190">
        <w:rPr>
          <w:noProof/>
        </w:rPr>
        <w:t>9</w:t>
      </w:r>
    </w:fldSimple>
    <w:r w:rsidR="00494EDF">
      <w:rPr>
        <w:noProof/>
      </w:rPr>
      <w:t>/</w:t>
    </w:r>
    <w:r>
      <w:rPr>
        <w:noProof/>
      </w:rPr>
      <w:fldChar w:fldCharType="begin"/>
    </w:r>
    <w:r w:rsidR="00494EDF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1F4190">
      <w:rPr>
        <w:noProof/>
      </w:rPr>
      <w:t>10</w:t>
    </w:r>
    <w:r>
      <w:rPr>
        <w:noProof/>
      </w:rPr>
      <w:fldChar w:fldCharType="end"/>
    </w:r>
  </w:p>
  <w:p w:rsidR="00494EDF" w:rsidRDefault="00494ED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F0737"/>
    <w:rsid w:val="001F4190"/>
    <w:rsid w:val="00201E94"/>
    <w:rsid w:val="002022F9"/>
    <w:rsid w:val="00210AAF"/>
    <w:rsid w:val="00216FA4"/>
    <w:rsid w:val="002440E7"/>
    <w:rsid w:val="00261D40"/>
    <w:rsid w:val="00263F10"/>
    <w:rsid w:val="00266D0F"/>
    <w:rsid w:val="00290086"/>
    <w:rsid w:val="00291120"/>
    <w:rsid w:val="002B2D62"/>
    <w:rsid w:val="002B3B12"/>
    <w:rsid w:val="002B4D3D"/>
    <w:rsid w:val="002C3E03"/>
    <w:rsid w:val="002F020C"/>
    <w:rsid w:val="002F0F2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10752"/>
    <w:rsid w:val="00422EAB"/>
    <w:rsid w:val="00444BFB"/>
    <w:rsid w:val="00452B6B"/>
    <w:rsid w:val="00454B7B"/>
    <w:rsid w:val="00494EDF"/>
    <w:rsid w:val="004C0C85"/>
    <w:rsid w:val="004C3BDE"/>
    <w:rsid w:val="004E30D6"/>
    <w:rsid w:val="004E5749"/>
    <w:rsid w:val="004E651F"/>
    <w:rsid w:val="0050561E"/>
    <w:rsid w:val="005223AF"/>
    <w:rsid w:val="00522A97"/>
    <w:rsid w:val="00541A32"/>
    <w:rsid w:val="00575FAF"/>
    <w:rsid w:val="00593E8D"/>
    <w:rsid w:val="005B0EFA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C65AF"/>
    <w:rsid w:val="008D7B9E"/>
    <w:rsid w:val="008E2900"/>
    <w:rsid w:val="008F6A7C"/>
    <w:rsid w:val="00914267"/>
    <w:rsid w:val="00934C64"/>
    <w:rsid w:val="00942899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4073"/>
    <w:rsid w:val="00A47E94"/>
    <w:rsid w:val="00AA7734"/>
    <w:rsid w:val="00AC4ACB"/>
    <w:rsid w:val="00AE6A9D"/>
    <w:rsid w:val="00AF4A06"/>
    <w:rsid w:val="00B23DA2"/>
    <w:rsid w:val="00B509FC"/>
    <w:rsid w:val="00B95782"/>
    <w:rsid w:val="00BA1526"/>
    <w:rsid w:val="00BC5DA7"/>
    <w:rsid w:val="00BF6CA4"/>
    <w:rsid w:val="00C1539D"/>
    <w:rsid w:val="00C21238"/>
    <w:rsid w:val="00C26ED0"/>
    <w:rsid w:val="00C30373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10A41"/>
    <w:rsid w:val="00E279FB"/>
    <w:rsid w:val="00E33AD5"/>
    <w:rsid w:val="00E432AF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32F3F"/>
    <w:rsid w:val="00F5490C"/>
    <w:rsid w:val="00F62F55"/>
    <w:rsid w:val="00F8122B"/>
    <w:rsid w:val="00F90008"/>
    <w:rsid w:val="00FE2130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C30373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C30373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C30373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C30373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C30373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C30373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03A0E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03A0E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03A0E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03A0E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03A0E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03A0E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1364</Words>
  <Characters>7777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การออกใบอนุญาตประกอบกิจการสถานีบริการน้ำมัน (ระยะที่ 1 : ขั้นตอนออกคำสั่งรับคำขอรับใบอนุญาต)</dc:title>
  <dc:subject/>
  <dc:creator>CM</dc:creator>
  <cp:keywords/>
  <dc:description/>
  <cp:lastModifiedBy>User</cp:lastModifiedBy>
  <cp:revision>11</cp:revision>
  <cp:lastPrinted>2015-07-22T08:45:00Z</cp:lastPrinted>
  <dcterms:created xsi:type="dcterms:W3CDTF">2015-07-17T01:54:00Z</dcterms:created>
  <dcterms:modified xsi:type="dcterms:W3CDTF">2015-07-22T08:45:00Z</dcterms:modified>
</cp:coreProperties>
</file>