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D19" w:rsidRPr="00540D5F" w:rsidRDefault="00DF7D19" w:rsidP="00DF7D19">
      <w:pPr>
        <w:jc w:val="center"/>
        <w:rPr>
          <w:rFonts w:ascii="TH SarabunIT๙" w:hAnsi="TH SarabunIT๙" w:cs="TH SarabunIT๙"/>
          <w:sz w:val="29"/>
          <w:szCs w:val="29"/>
        </w:rPr>
      </w:pPr>
      <w:r w:rsidRPr="00540D5F">
        <w:rPr>
          <w:rFonts w:ascii="TH SarabunIT๙" w:hAnsi="TH SarabunIT๙" w:cs="TH SarabunIT๙"/>
          <w:sz w:val="29"/>
          <w:szCs w:val="29"/>
        </w:rPr>
        <w:object w:dxaOrig="1273" w:dyaOrig="14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25pt;height:95.25pt" o:ole="" fillcolor="window">
            <v:imagedata r:id="rId5" o:title=""/>
          </v:shape>
          <o:OLEObject Type="Embed" ProgID="Word.Picture.8" ShapeID="_x0000_i1025" DrawAspect="Content" ObjectID="_1622292232" r:id="rId6"/>
        </w:object>
      </w:r>
    </w:p>
    <w:p w:rsidR="00DF7D19" w:rsidRPr="00A021F5" w:rsidRDefault="00DF7D19" w:rsidP="00DF7D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21F5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ประกาศองค์การบริหารส่วนตำบลคลองกระบือ</w:t>
      </w:r>
    </w:p>
    <w:p w:rsidR="00DF7D19" w:rsidRPr="00A021F5" w:rsidRDefault="00DF7D19" w:rsidP="00DF7D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21F5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รายละเอียดและราคากลางโครงการก่อสร้าง</w:t>
      </w: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sz w:val="29"/>
          <w:szCs w:val="29"/>
        </w:rPr>
      </w:pPr>
      <w:r w:rsidRPr="00540D5F">
        <w:rPr>
          <w:rFonts w:ascii="TH SarabunIT๙" w:hAnsi="TH SarabunIT๙" w:cs="TH SarabunIT๙"/>
          <w:sz w:val="29"/>
          <w:szCs w:val="29"/>
        </w:rPr>
        <w:t>………………</w:t>
      </w:r>
      <w:r>
        <w:rPr>
          <w:rFonts w:ascii="TH SarabunIT๙" w:hAnsi="TH SarabunIT๙" w:cs="TH SarabunIT๙"/>
          <w:sz w:val="29"/>
          <w:szCs w:val="29"/>
        </w:rPr>
        <w:t>………………………………………………………………………</w:t>
      </w:r>
      <w:r w:rsidRPr="00540D5F">
        <w:rPr>
          <w:rFonts w:ascii="TH SarabunIT๙" w:hAnsi="TH SarabunIT๙" w:cs="TH SarabunIT๙"/>
          <w:sz w:val="29"/>
          <w:szCs w:val="29"/>
        </w:rPr>
        <w:t>…………………</w:t>
      </w:r>
      <w:r w:rsidRPr="00540D5F">
        <w:rPr>
          <w:rFonts w:ascii="TH SarabunIT๙" w:hAnsi="TH SarabunIT๙" w:cs="TH SarabunIT๙"/>
          <w:sz w:val="29"/>
          <w:szCs w:val="29"/>
          <w:cs/>
        </w:rPr>
        <w:t>..</w:t>
      </w:r>
    </w:p>
    <w:p w:rsidR="00DF7D19" w:rsidRPr="00540D5F" w:rsidRDefault="00DF7D19" w:rsidP="00DF7D19">
      <w:pPr>
        <w:ind w:right="140"/>
        <w:contextualSpacing/>
        <w:rPr>
          <w:rFonts w:ascii="TH SarabunIT๙" w:hAnsi="TH SarabunIT๙" w:cs="TH SarabunIT๙"/>
          <w:color w:val="000000"/>
          <w:sz w:val="32"/>
          <w:szCs w:val="32"/>
        </w:rPr>
      </w:pPr>
      <w:r w:rsidRPr="00540D5F"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40D5F">
        <w:rPr>
          <w:rFonts w:ascii="TH SarabunIT๙" w:hAnsi="TH SarabunIT๙" w:cs="TH SarabunIT๙"/>
          <w:sz w:val="32"/>
          <w:szCs w:val="32"/>
          <w:cs/>
        </w:rPr>
        <w:t xml:space="preserve"> ได้จัดทำราคากลาง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โครงการก่อสร้างถนนคอนกรีตเสริมเหล็กสายริมคลองตรงบน  หมู่ที่ 8  ตำบลคลองกระบือ   อำเภอปากพนัง  จังหวัดนครศรีธรรมราช โดยก่อสร้างถนนคอนกรีตเสริมเหล็ก  ผิวจราจรกว้าง 4.00  เมตร  ระยะทางยาว  200.00 เมตร หนา 0.15  เมตร พร้อมถมไหล่ทางหินคลุกกว้าง ข้างละ 0.50  เมตร  หรือตามความเหมาะสมของพื้นที่ และติดตั้งแผ่นผ้ายประชาสัมพันธ์โครงการ จำนวน 2 ป้าย (ป้ายชั่วคราว 1 ป้าย ป้ายถาวร 1  ป้าย) ตามแบบแปลน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ลองกระบือ </w:t>
      </w:r>
      <w:r w:rsidRPr="00540D5F">
        <w:rPr>
          <w:rFonts w:ascii="TH SarabunIT๙" w:hAnsi="TH SarabunIT๙" w:cs="TH SarabunIT๙"/>
          <w:sz w:val="32"/>
          <w:szCs w:val="32"/>
          <w:cs/>
        </w:rPr>
        <w:t>เสร็จเรียบร้อยแล้ว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40D5F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ข้อบัญญัติงบประมาณรายจ่ายประจำปีงบประมาณ  พ.ศ. 2562  แผนงานเคหะและชุมงาน   งานบริหารทั่วไปเกี่ยวกับเคหะและชุมชน  หมวดค่าที่ดินและสิ่งก่อสร้าง  ประเภทค่าก่อสร้างสิ่งสาธารณูปโภค </w:t>
      </w:r>
      <w:r w:rsidRPr="00540D5F">
        <w:rPr>
          <w:rFonts w:ascii="TH SarabunIT๙" w:hAnsi="TH SarabunIT๙" w:cs="TH SarabunIT๙"/>
          <w:sz w:val="32"/>
          <w:szCs w:val="32"/>
          <w:cs/>
        </w:rPr>
        <w:t>รายละเอียดตามเอกสารที่แนบท้ายประกาศนี้</w:t>
      </w:r>
    </w:p>
    <w:p w:rsidR="00DF7D19" w:rsidRPr="00540D5F" w:rsidRDefault="00DF7D19" w:rsidP="00DF7D19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DF7D19" w:rsidRPr="00540D5F" w:rsidRDefault="00DF7D19" w:rsidP="00DF7D19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40D5F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จึงประกาศให้ประชาชนและผู้สนใจทราบโดยทั่วกัน </w:t>
      </w:r>
    </w:p>
    <w:p w:rsidR="00DF7D19" w:rsidRPr="00540D5F" w:rsidRDefault="00DF7D19" w:rsidP="00DF7D19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DF7D19" w:rsidRPr="00540D5F" w:rsidRDefault="00DF7D19" w:rsidP="00DF7D19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DF7D19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17</w:t>
      </w:r>
      <w:bookmarkStart w:id="0" w:name="_GoBack"/>
      <w:bookmarkEnd w:id="0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540D5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มิถุนายน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พ.ศ. 25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62</w:t>
      </w: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สนชัย 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สังข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ศรี</w:t>
      </w: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40D5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(นายสนชัย  </w:t>
      </w:r>
      <w:proofErr w:type="spellStart"/>
      <w:r w:rsidRPr="00540D5F">
        <w:rPr>
          <w:rFonts w:ascii="TH SarabunIT๙" w:hAnsi="TH SarabunIT๙" w:cs="TH SarabunIT๙"/>
          <w:color w:val="000000"/>
          <w:sz w:val="32"/>
          <w:szCs w:val="32"/>
          <w:cs/>
        </w:rPr>
        <w:t>สังข</w:t>
      </w:r>
      <w:proofErr w:type="spellEnd"/>
      <w:r w:rsidRPr="00540D5F">
        <w:rPr>
          <w:rFonts w:ascii="TH SarabunIT๙" w:hAnsi="TH SarabunIT๙" w:cs="TH SarabunIT๙"/>
          <w:color w:val="000000"/>
          <w:sz w:val="32"/>
          <w:szCs w:val="32"/>
          <w:cs/>
        </w:rPr>
        <w:t>ศรี)</w:t>
      </w: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540D5F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นายกองค์การบริหารส่วนตำบลคลองกระบือ</w:t>
      </w:r>
      <w:r w:rsidRPr="00540D5F">
        <w:rPr>
          <w:rFonts w:ascii="TH SarabunIT๙" w:hAnsi="TH SarabunIT๙" w:cs="TH SarabunIT๙"/>
          <w:color w:val="000000"/>
          <w:sz w:val="32"/>
          <w:szCs w:val="32"/>
        </w:rPr>
        <w:br/>
      </w: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spacing w:line="276" w:lineRule="auto"/>
        <w:jc w:val="right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540D5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ตาราง </w:t>
      </w:r>
      <w:proofErr w:type="spellStart"/>
      <w:r w:rsidRPr="00540D5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ปปช</w:t>
      </w:r>
      <w:proofErr w:type="spellEnd"/>
      <w:r w:rsidRPr="00540D5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.01</w:t>
      </w:r>
    </w:p>
    <w:p w:rsidR="00DF7D19" w:rsidRPr="00540D5F" w:rsidRDefault="00DF7D19" w:rsidP="00DF7D19">
      <w:pPr>
        <w:spacing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 w:rsidRPr="00540D5F">
        <w:rPr>
          <w:rFonts w:ascii="TH SarabunIT๙" w:eastAsia="Calibri" w:hAnsi="TH SarabunIT๙" w:cs="TH SarabunIT๙"/>
          <w:b/>
          <w:bCs/>
          <w:sz w:val="40"/>
          <w:szCs w:val="40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DF7D19" w:rsidRPr="00540D5F" w:rsidRDefault="00DF7D19" w:rsidP="00DF7D19">
      <w:pPr>
        <w:spacing w:line="276" w:lineRule="auto"/>
        <w:jc w:val="center"/>
        <w:rPr>
          <w:rFonts w:ascii="TH SarabunIT๙" w:eastAsia="Calibri" w:hAnsi="TH SarabunIT๙" w:cs="TH SarabunIT๙"/>
          <w:b/>
          <w:bCs/>
        </w:rPr>
      </w:pPr>
    </w:p>
    <w:p w:rsidR="00DF7D19" w:rsidRPr="00540D5F" w:rsidRDefault="00DF7D19" w:rsidP="00DF7D19">
      <w:pPr>
        <w:spacing w:line="276" w:lineRule="auto"/>
        <w:jc w:val="center"/>
        <w:rPr>
          <w:rFonts w:ascii="TH SarabunIT๙" w:eastAsia="Calibri" w:hAnsi="TH SarabunIT๙" w:cs="TH SarabunIT๙"/>
          <w:b/>
          <w:bCs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64"/>
      </w:tblGrid>
      <w:tr w:rsidR="00DF7D19" w:rsidRPr="00540D5F" w:rsidTr="008D7EBC">
        <w:trPr>
          <w:trHeight w:val="4954"/>
        </w:trPr>
        <w:tc>
          <w:tcPr>
            <w:tcW w:w="9464" w:type="dxa"/>
            <w:shd w:val="clear" w:color="auto" w:fill="auto"/>
          </w:tcPr>
          <w:p w:rsidR="00DF7D19" w:rsidRPr="00540D5F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4083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1.</w:t>
            </w:r>
            <w:r w:rsidRPr="0084083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โครงการก่อสร้างถนนคอนกรีตเสริมเหล็กสายริมคลองตรงบน  หมู่ที่ 8  ตำบลคลองกระบือ   อำเภอปากพนัง  จังหวัดนครศรีธรรมราช</w:t>
            </w: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4083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/หน่วยงานเจ้าของโครงการ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กองช่าง  องค์การบริหารส่วนตำบลคลองกระบือ</w:t>
            </w: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2.วงเงินงบประมาณที่ได้รับจัดสรร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499,000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D748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บาท   (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สี่แสนเก้าหมื่นเก้าพันบาทถ้วน</w:t>
            </w:r>
            <w:r w:rsidRPr="000D748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4083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3.ลักษณะงานโดยสังเขป  </w:t>
            </w:r>
          </w:p>
          <w:p w:rsidR="00DF7D19" w:rsidRDefault="00DF7D19" w:rsidP="008D7EBC">
            <w:pPr>
              <w:ind w:left="-284" w:right="-92"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 ผิวจราจรกว้าง 4.00 เมตร ระยะทางยาว 200.00 เมตร</w:t>
            </w:r>
          </w:p>
          <w:p w:rsidR="00DF7D19" w:rsidRDefault="00DF7D19" w:rsidP="008D7EBC">
            <w:pPr>
              <w:ind w:left="-284" w:right="-92"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0.15  เมตร พร้อมถมไหล่ทางหินคลุกกว้าง ข้างละ 0.50  เมตร  หรือตามความเหมาะสมของพื้นที่</w:t>
            </w:r>
          </w:p>
          <w:p w:rsidR="00DF7D19" w:rsidRDefault="00DF7D19" w:rsidP="008D7EBC">
            <w:pPr>
              <w:ind w:left="-284" w:right="-92"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และติดตั้งแผ่นผ้ายประชาสัมพันธ์โครงการ จำนวน 2 ป้าย (ป้ายชั่วคราว 1 ป้าย ป้ายถาวร 1  ป้าย) </w:t>
            </w:r>
          </w:p>
          <w:p w:rsidR="00DF7D19" w:rsidRPr="000D7486" w:rsidRDefault="00DF7D19" w:rsidP="008D7EBC">
            <w:pPr>
              <w:ind w:left="-284" w:right="-92" w:firstLine="720"/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ตามแบบแปลน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ลองกระบือ </w:t>
            </w:r>
            <w:r w:rsidRPr="00540D5F">
              <w:rPr>
                <w:rFonts w:ascii="TH SarabunIT๙" w:hAnsi="TH SarabunIT๙" w:cs="TH SarabunIT๙"/>
                <w:sz w:val="32"/>
                <w:szCs w:val="32"/>
                <w:cs/>
              </w:rPr>
              <w:t>เสร็จเรียบร้อยแล้ว</w:t>
            </w:r>
            <w:r w:rsidRPr="000D7486">
              <w:rPr>
                <w:rFonts w:ascii="TH SarabunIT๙" w:hAnsi="TH SarabunIT๙" w:cs="TH SarabunIT๙"/>
                <w:sz w:val="16"/>
                <w:szCs w:val="16"/>
                <w:cs/>
              </w:rPr>
              <w:t xml:space="preserve"> </w:t>
            </w:r>
          </w:p>
          <w:p w:rsidR="00DF7D19" w:rsidRPr="00840832" w:rsidRDefault="00DF7D19" w:rsidP="008D7EBC">
            <w:pPr>
              <w:ind w:right="140"/>
              <w:contextualSpacing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DF7D19" w:rsidRDefault="00DF7D19" w:rsidP="008D7EBC">
            <w:pPr>
              <w:ind w:left="142" w:right="140"/>
              <w:contextualSpacing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84083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4.ราคากลางคำนวณ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ณ วันที่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12 มิถุนายน 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พ.ศ. 25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62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เป็นเงิน 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513,000.00</w:t>
            </w:r>
            <w:r w:rsidRPr="000D748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 บาท</w:t>
            </w: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D7486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ห้าแสนหนึ่งหมื่นสามพันบาทถ้วน)</w:t>
            </w: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4083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5.บัญชีประมาณการราคากลาง</w:t>
            </w: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๕.1. แบบ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สรุปราคากลางงานก่อสร้างทาง  สะพาน และท่อเหลี่ยม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4083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6.รายชื่อคณะกรรมการกำหนดราคากลาง</w:t>
            </w: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6.1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สุขิ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ตา  ศรีสุวรรณ        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ตำแหน่ง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ปลัด 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เป็นประธานกรรมการ</w:t>
            </w: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๖.๒. นาย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สุธรรม แต้ตระกูล         ตำแหน่ง  ผอ.กองช่าง   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           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เป็นกรรมการ</w:t>
            </w:r>
          </w:p>
          <w:p w:rsidR="00DF7D19" w:rsidRPr="00840832" w:rsidRDefault="00DF7D19" w:rsidP="008D7EBC">
            <w:pPr>
              <w:ind w:left="142" w:right="140"/>
              <w:contextualSpacing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6.3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นายสรธร  ภิญโญ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โชติ   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ตำแหน่ง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นักป้องกันและบรรเทาสาธารณภัย  </w:t>
            </w:r>
            <w:r w:rsidRPr="0084083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เป็นกรรมการ  </w:t>
            </w:r>
          </w:p>
          <w:p w:rsidR="00DF7D19" w:rsidRPr="00540D5F" w:rsidRDefault="00DF7D19" w:rsidP="008D7EBC">
            <w:pPr>
              <w:ind w:right="140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DF7D19" w:rsidRPr="00540D5F" w:rsidRDefault="00DF7D19" w:rsidP="00DF7D19">
      <w:pPr>
        <w:spacing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6B042D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Pr="00540D5F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DF7D19" w:rsidRDefault="00DF7D19" w:rsidP="00DF7D19">
      <w:pPr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AC41F9" w:rsidRPr="00DF7D19" w:rsidRDefault="00AC41F9"/>
    <w:sectPr w:rsidR="00AC41F9" w:rsidRPr="00DF7D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D19"/>
    <w:rsid w:val="00AC41F9"/>
    <w:rsid w:val="00D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D19"/>
    <w:pPr>
      <w:spacing w:after="0" w:line="240" w:lineRule="auto"/>
    </w:pPr>
    <w:rPr>
      <w:rFonts w:ascii="CordiaUPC" w:eastAsia="Times New Roman" w:hAnsi="CordiaUPC" w:cs="Angsana New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D19"/>
    <w:pPr>
      <w:spacing w:after="0" w:line="240" w:lineRule="auto"/>
    </w:pPr>
    <w:rPr>
      <w:rFonts w:ascii="CordiaUPC" w:eastAsia="Times New Roman" w:hAnsi="CordiaUPC" w:cs="Angsana New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2019-06-17T08:57:00Z</dcterms:created>
  <dcterms:modified xsi:type="dcterms:W3CDTF">2019-06-17T08:57:00Z</dcterms:modified>
</cp:coreProperties>
</file>