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4DAF7" w:themeColor="accent5" w:themeTint="66"/>
  <w:body>
    <w:p w:rsidR="0091010A" w:rsidRPr="0091010A" w:rsidRDefault="0091010A" w:rsidP="007763F4">
      <w:pPr>
        <w:spacing w:before="100" w:beforeAutospacing="1" w:after="0" w:line="240" w:lineRule="auto"/>
        <w:jc w:val="center"/>
        <w:rPr>
          <w:rFonts w:ascii="MS Sans Serif" w:eastAsia="Times New Roman" w:hAnsi="MS Sans Serif" w:cs="Tahoma"/>
          <w:color w:val="000000"/>
          <w:szCs w:val="22"/>
          <w:u w:val="double"/>
        </w:rPr>
      </w:pPr>
      <w:bookmarkStart w:id="0" w:name="_GoBack"/>
      <w:bookmarkEnd w:id="0"/>
      <w:r w:rsidRPr="0091010A">
        <w:rPr>
          <w:rFonts w:ascii="TH Niramit AS" w:eastAsia="Times New Roman" w:hAnsi="TH Niramit AS" w:cs="TH Niramit AS"/>
          <w:b/>
          <w:bCs/>
          <w:color w:val="0000FF"/>
          <w:sz w:val="40"/>
          <w:szCs w:val="40"/>
          <w:u w:val="double"/>
          <w:cs/>
        </w:rPr>
        <w:t>การอนุรักษ์ทรัพยากรน้ำ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jc w:val="center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น้ำคือชีวิต</w:t>
      </w:r>
      <w:r w:rsidRPr="0091010A">
        <w:rPr>
          <w:rFonts w:ascii="Tahoma" w:eastAsia="Times New Roman" w:hAnsi="Tahoma" w:cs="Tahoma"/>
          <w:color w:val="0000FF"/>
          <w:sz w:val="24"/>
          <w:szCs w:val="24"/>
        </w:rPr>
        <w:t>  </w:t>
      </w: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ปิดให้สนิท</w:t>
      </w:r>
      <w:r w:rsidRPr="0091010A">
        <w:rPr>
          <w:rFonts w:ascii="Tahoma" w:eastAsia="Times New Roman" w:hAnsi="Tahoma" w:cs="Tahoma"/>
          <w:color w:val="0000FF"/>
          <w:sz w:val="24"/>
          <w:szCs w:val="24"/>
        </w:rPr>
        <w:t>  </w:t>
      </w: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เมื่อเลิกใช้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jc w:val="center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ด้วยความปรารถนาดีจาก</w:t>
      </w:r>
      <w:r w:rsidRPr="0091010A">
        <w:rPr>
          <w:rFonts w:ascii="Tahoma" w:eastAsia="Times New Roman" w:hAnsi="Tahoma" w:cs="Tahoma"/>
          <w:color w:val="0000FF"/>
          <w:sz w:val="24"/>
          <w:szCs w:val="24"/>
        </w:rPr>
        <w:t>  </w:t>
      </w:r>
      <w:r w:rsidRPr="0091010A">
        <w:rPr>
          <w:rFonts w:ascii="Tahoma" w:eastAsia="Times New Roman" w:hAnsi="Tahoma" w:cs="Tahoma"/>
          <w:color w:val="0000FF"/>
          <w:sz w:val="24"/>
          <w:szCs w:val="24"/>
          <w:cs/>
        </w:rPr>
        <w:t>องค์การบริหารส่วน</w:t>
      </w:r>
      <w:r>
        <w:rPr>
          <w:rFonts w:ascii="Tahoma" w:eastAsia="Times New Roman" w:hAnsi="Tahoma" w:cs="Tahoma" w:hint="cs"/>
          <w:color w:val="0000FF"/>
          <w:sz w:val="24"/>
          <w:szCs w:val="24"/>
          <w:cs/>
        </w:rPr>
        <w:t>ตำบลคลองกระบือ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ahoma" w:eastAsia="Times New Roman" w:hAnsi="Tahoma" w:cs="Tahoma"/>
          <w:color w:val="0000FF"/>
          <w:sz w:val="24"/>
          <w:szCs w:val="24"/>
        </w:rPr>
        <w:t> 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MS Sans Serif" w:eastAsia="Times New Roman" w:hAnsi="MS Sans Serif" w:cs="Tahoma"/>
          <w:color w:val="000000"/>
          <w:szCs w:val="22"/>
        </w:rPr>
        <w:br/>
      </w:r>
      <w:r w:rsidRPr="0091010A">
        <w:rPr>
          <w:rFonts w:ascii="TH Niramit AS" w:eastAsia="Times New Roman" w:hAnsi="TH Niramit AS" w:cs="TH Niramit AS"/>
          <w:color w:val="0000FF"/>
          <w:sz w:val="36"/>
          <w:szCs w:val="36"/>
          <w:cs/>
        </w:rPr>
        <w:t>การอนุรักษ์น้ำ หมายถึงการป้องกันปัญหาที่พึงจะเกิดขึ้นกับน้ำ และการนำมาใช้เพื่อให้เกิดประโยชน์สูงสุดในการดำรงชีพของมนุษย์ การอนุรักษ์น้ำสามารถดำเนินการได้ดังนี้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1.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การปลูกป่า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โดยเฉพาะการปลูกป่าบริเวณพื้นที่ต้นน้ำ หรือบริเวณพื้นที่ภูเขา เพื่อให้ต้นไม้เป็นตัวกักเก็บน้ำตามธรรมชาติ ทั้งบนดินและใต้ดิน แล้วปลดปล่อยออกมาอย่างต่อเนื่องตลอดปี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2.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การพัฒนาแหล่งน้ำ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เนื่องจากปัจจุบันแหล่งน้ำธรรมชาติต่าง ๆ เกิดสภาพตื้นเขินเป็นส่วนใหญ่ ทำให้ปริมาณน้ำที่จะกักขังไว้มีปริมาณลดลง การพัฒนาแหล่งน้ำเพื่อให้มีน้ำเพียงพอจึงจำเป็นต้องทำการขุดลอกแหล่งน้ำให้กว้างและลึกใกล้เคียงกับสภาพเดิมหรือมากกว่า ตลอดจนการจัดหาแหล่งน้ำเพิ่มเติม อาจจะกระทำโดยการขุดเจาะน้ำบาดาลมาใช้ ซึ่งต้องระวังปัญหาการเกิดแผ่นดินทรุด หรือการขุดเจาะแหล่งน้ำผิวดินเพิ่มเติม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3.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การสงวนน้ำไว้ใช้</w:t>
      </w:r>
    </w:p>
    <w:p w:rsid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เป็นการวางแผนการใช้น้ำเพื่อให้มีปริมาณน้ำที่มีคุณภาพมาใช้ประโยชน์ตลอดทั้งปี โดยเฉพาะในช่วงฤดูแล้ง ด้วยวิธีการต่าง ๆ เช่น การทำบ่อหรือสระเก็บน้ำ การหาภาชนะขนาดใหญ่เพื่อกักเก็บน้ำฝน (เช่น โอ่งหรือแท็งก์น้ำ) รวมทั้งการสร้างอ่างเก็บน้ำ และระบบชลประทาน</w:t>
      </w:r>
    </w:p>
    <w:p w:rsidR="002F3BD2" w:rsidRPr="0091010A" w:rsidRDefault="002F3BD2" w:rsidP="002F3BD2">
      <w:pPr>
        <w:shd w:val="clear" w:color="auto" w:fill="FFFFFF"/>
        <w:spacing w:before="100" w:beforeAutospacing="1" w:after="0" w:line="240" w:lineRule="auto"/>
        <w:jc w:val="thaiDistribute"/>
        <w:rPr>
          <w:rFonts w:eastAsia="Times New Roman" w:cs="Tahoma"/>
          <w:color w:val="000000"/>
          <w:szCs w:val="22"/>
        </w:rPr>
      </w:pP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eastAsia="Times New Roman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lastRenderedPageBreak/>
        <w:t>           </w:t>
      </w:r>
      <w:r w:rsidRPr="0091010A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u w:val="single"/>
        </w:rPr>
        <w:t>4.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การใช้น้ำอย่างประหยัด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เป็นการนำน้ำมาใช้ประโยชน์หลายอย่างอย่างต่อเนื่องและเกิดประโยชน์สูงสูด</w:t>
      </w:r>
      <w:r w:rsidR="002F3BD2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 xml:space="preserve">     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 xml:space="preserve"> ทั้งด้านการอนุรักษ์น้ำและตัวผู้ใช้น้ำเอง กล่าวคือ สามารถลดค่าใช้จ่ายเกี่ยวกับค่าน้ำลงได้ ปริมาณน้ำเสียที่จะทิ้งลงแหล่งน้ำมีปริมาณน้อยลง และป้องกันปัญหาการขาดแคลนน้ำ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5.การป้องกันการเกิดมลพิษของน้ำ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ปัญหาส่วนใหญ่จะเกิดขึ้นในเมืองใหญ่ ๆ ซึ่งมีประชากรอาศัยอยู่อย่างหนาแน่น หรือย่านอุตสาหกรรม การป้องกันปัญหามลพิษของน้ำ จะต้องอาศัยกฎหมายเป็นเครื่องมือ และเจ้าหน้าที่ต้องปฏิบัติตามกฎหมายหรือพระราชบัญญัติที่เกี่ยวข้องกับทรัพยากรน้ำอย่างเคร่งครัด</w:t>
      </w:r>
    </w:p>
    <w:p w:rsidR="0091010A" w:rsidRPr="0091010A" w:rsidRDefault="0091010A" w:rsidP="0091010A">
      <w:pPr>
        <w:shd w:val="clear" w:color="auto" w:fill="FFFFFF"/>
        <w:spacing w:before="100" w:beforeAutospacing="1" w:after="0" w:line="240" w:lineRule="auto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</w:t>
      </w:r>
      <w:r w:rsidRPr="0091010A">
        <w:rPr>
          <w:rFonts w:ascii="TH Niramit AS" w:eastAsia="Times New Roman" w:hAnsi="TH Niramit AS" w:cs="TH Niramit AS" w:hint="cs"/>
          <w:b/>
          <w:bCs/>
          <w:color w:val="0000FF"/>
          <w:sz w:val="36"/>
          <w:szCs w:val="36"/>
          <w:u w:val="single"/>
          <w:cs/>
        </w:rPr>
        <w:t>6.การนำน้ำที่ใช้แล้วกลับไปใช้ใหม่</w:t>
      </w:r>
    </w:p>
    <w:p w:rsidR="0091010A" w:rsidRPr="0091010A" w:rsidRDefault="0091010A" w:rsidP="002F3BD2">
      <w:pPr>
        <w:shd w:val="clear" w:color="auto" w:fill="FFFFFF"/>
        <w:spacing w:before="100" w:beforeAutospacing="1" w:after="0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FF"/>
          <w:sz w:val="36"/>
          <w:szCs w:val="36"/>
        </w:rPr>
        <w:t>              </w:t>
      </w:r>
      <w:r w:rsidRPr="0091010A">
        <w:rPr>
          <w:rFonts w:ascii="TH Niramit AS" w:eastAsia="Times New Roman" w:hAnsi="TH Niramit AS" w:cs="TH Niramit AS" w:hint="cs"/>
          <w:color w:val="0000FF"/>
          <w:sz w:val="36"/>
          <w:szCs w:val="36"/>
          <w:cs/>
        </w:rPr>
        <w:t>น้ำที่ถูกนำไปใช้แล้ว ในบางครั้งยังมีสภาพที่สามารถนำไปใช้ประโยชน์ด้านอื่นได้ เช่น น้ำจากการล้างภาชนะอาหารสามารถนำไปใช้รดน้ำต้นไม้ หรือน้ำจากการซักผ้าสามารถนำไปถูบ้าน สุดท้ายนำไปใช้รดน้ำต้นไม้ เป็นต้น</w:t>
      </w:r>
    </w:p>
    <w:p w:rsidR="0091010A" w:rsidRPr="0091010A" w:rsidRDefault="0091010A" w:rsidP="002F3BD2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MS Sans Serif" w:eastAsia="Times New Roman" w:hAnsi="MS Sans Serif" w:cs="Tahoma"/>
          <w:color w:val="000000"/>
          <w:szCs w:val="22"/>
        </w:rPr>
      </w:pPr>
      <w:r w:rsidRPr="0091010A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</w:p>
    <w:p w:rsidR="00AF4F27" w:rsidRPr="0091010A" w:rsidRDefault="00AF4F27"/>
    <w:sectPr w:rsidR="00AF4F27" w:rsidRPr="0091010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10A"/>
    <w:rsid w:val="002F3BD2"/>
    <w:rsid w:val="007763F4"/>
    <w:rsid w:val="0091010A"/>
    <w:rsid w:val="00A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ff"/>
    </o:shapedefaults>
    <o:shapelayout v:ext="edit">
      <o:idmap v:ext="edit" data="1"/>
    </o:shapelayout>
  </w:shapeDefaults>
  <w:decimalSymbol w:val="."/>
  <w:listSeparator w:val=","/>
  <w14:docId w14:val="5B696ABB"/>
  <w15:chartTrackingRefBased/>
  <w15:docId w15:val="{26F12532-A831-437C-8F19-3C85C2ED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6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ม่วง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BB7C9-CFCC-4A84-82FD-8CEC4FF76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3</cp:revision>
  <dcterms:created xsi:type="dcterms:W3CDTF">2022-05-26T06:32:00Z</dcterms:created>
  <dcterms:modified xsi:type="dcterms:W3CDTF">2022-05-26T06:38:00Z</dcterms:modified>
</cp:coreProperties>
</file>